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7D" w:rsidRPr="00EF317D" w:rsidRDefault="00EF317D" w:rsidP="00EF317D">
      <w:pPr>
        <w:widowControl w:val="0"/>
        <w:jc w:val="center"/>
        <w:rPr>
          <w:rFonts w:ascii="Times New Roman" w:hAnsi="Times New Roman" w:cs="Times New Roman"/>
          <w:b/>
          <w:color w:val="002060"/>
        </w:rPr>
      </w:pPr>
      <w:r w:rsidRPr="00EF317D">
        <w:rPr>
          <w:rFonts w:ascii="Times New Roman" w:hAnsi="Times New Roman" w:cs="Times New Roman"/>
          <w:b/>
          <w:color w:val="002060"/>
        </w:rPr>
        <w:t>МУНИЦИПАЛЬНОЕ  БЮДЖЕТНОЕ  ДОШКОЛЬНОЕ  ОБРАЗОВАТЕЛЬНОЕ  УЧРЕЖДЕНИЕ - ДЕТСКИЙ  САД  № 497</w:t>
      </w:r>
    </w:p>
    <w:p w:rsidR="00EF317D" w:rsidRDefault="00EF317D" w:rsidP="001B0D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EF317D" w:rsidRDefault="00EF317D" w:rsidP="001B0D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EF317D" w:rsidRDefault="00EF317D" w:rsidP="001B0D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EF317D" w:rsidRDefault="00EF317D" w:rsidP="001B0D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EF317D" w:rsidRDefault="00EF317D" w:rsidP="001B0D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EF317D" w:rsidRPr="00EF317D" w:rsidRDefault="000916D2" w:rsidP="00EF31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</w:pPr>
      <w:r w:rsidRPr="00EF317D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 xml:space="preserve">Проект </w:t>
      </w:r>
    </w:p>
    <w:p w:rsidR="00EF317D" w:rsidRPr="00EF317D" w:rsidRDefault="000916D2" w:rsidP="00EF31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</w:pPr>
      <w:r w:rsidRPr="00EF317D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 xml:space="preserve">по </w:t>
      </w:r>
      <w:proofErr w:type="spellStart"/>
      <w:r w:rsidRPr="00EF317D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>здоровьесбережению</w:t>
      </w:r>
      <w:proofErr w:type="spellEnd"/>
      <w:r w:rsidRPr="00EF317D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 xml:space="preserve"> </w:t>
      </w:r>
    </w:p>
    <w:p w:rsidR="00E7047C" w:rsidRDefault="000916D2" w:rsidP="00EF31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</w:pPr>
      <w:r w:rsidRPr="00EF317D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 xml:space="preserve">«Мы за здоровый образ жизни» </w:t>
      </w:r>
    </w:p>
    <w:p w:rsidR="000916D2" w:rsidRPr="00EF317D" w:rsidRDefault="000916D2" w:rsidP="00EF31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</w:pPr>
      <w:bookmarkStart w:id="0" w:name="_GoBack"/>
      <w:bookmarkEnd w:id="0"/>
      <w:r w:rsidRPr="00EF317D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>в работе с детьми среднего возраста</w:t>
      </w:r>
    </w:p>
    <w:p w:rsidR="00EF317D" w:rsidRDefault="00EF317D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17D" w:rsidRDefault="00EF317D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17D" w:rsidRDefault="00EF317D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17D" w:rsidRDefault="00EF317D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17D" w:rsidRDefault="00EF317D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17D" w:rsidRDefault="00EF317D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17D" w:rsidRDefault="00EF317D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17D" w:rsidRDefault="00EF317D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17D" w:rsidRPr="00EF317D" w:rsidRDefault="00EF317D" w:rsidP="00EF317D">
      <w:pPr>
        <w:spacing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317D">
        <w:rPr>
          <w:rFonts w:ascii="Times New Roman" w:hAnsi="Times New Roman" w:cs="Times New Roman"/>
          <w:b/>
          <w:color w:val="002060"/>
          <w:sz w:val="28"/>
          <w:szCs w:val="28"/>
        </w:rPr>
        <w:t>Автор:  Галанова Т.П.</w:t>
      </w:r>
    </w:p>
    <w:p w:rsidR="00EF317D" w:rsidRPr="00EF317D" w:rsidRDefault="00EF317D" w:rsidP="00EF31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F317D">
        <w:rPr>
          <w:rFonts w:ascii="Times New Roman" w:hAnsi="Times New Roman" w:cs="Times New Roman"/>
          <w:b/>
          <w:color w:val="002060"/>
          <w:sz w:val="28"/>
          <w:szCs w:val="28"/>
        </w:rPr>
        <w:t>Инструктор по физической культуре</w:t>
      </w:r>
    </w:p>
    <w:p w:rsidR="00EF317D" w:rsidRPr="00EF317D" w:rsidRDefault="00EF317D" w:rsidP="00EF31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F317D" w:rsidRDefault="00EF317D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17D" w:rsidRPr="00EF317D" w:rsidRDefault="00EF317D" w:rsidP="00EF3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EF317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2016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мир трудно представить без компьютера, телевизора и прочих гаджетов, а это сказывается на здоровье людей, а особенно детей. Вырастить здорового ребенка – вот самое главное, что необходимо сделать взрослым, которые его окружают. Полноценное физическое развитие и здоровье ребенка – это основа формирования личности.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этих убеждений был реализован наш проект</w:t>
      </w:r>
      <w:r w:rsidR="00E228A0"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Который был проведен в </w:t>
      </w:r>
      <w:r w:rsidR="00DA1967"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 2016 г.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рамках акции «Здоровый образ жизни, как профилактика вредных привычек</w:t>
      </w:r>
      <w:r w:rsidR="00E228A0"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был направлен на практическое внедрение </w:t>
      </w:r>
      <w:proofErr w:type="spell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образовательную деятельность, где детский сад, совместно с родителями работают над тем как помочь сохранить и укрепить здоровье детей дошколят.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данной темы выражена в формировании убеждений и привычек здорового образа жизни у детей дошкольного возраста, необходимости воспитания потребности в сохранении и укреплении здоровья. Именно в этот период у ребёнка закладываются основные навыки по формированию здоровья, это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В дошкольном возрасте отмечается более тесная связь ребёнка с семьёй и педагогом, чем в школьный период, что помогает наиболее эффективно воздействовать не только на ребёнка, но и на членов его семьи. Тем более что исследованиями отечественных и зарубежных учёных давно установлено, что здоровье человека лишь на 7-8 % зависит от успехов здравоохранения и на 50 % от образа жизни.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времени в дошкольном учреждении ребенок находится в группе, поэтому от того насколько грамотно будет построена деятельность воспитателя по организации режима детей, зависит сохранение и укрепление их здоровья: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упражнений для физкультминуток, для бодрящей гимнастики, для организации игр между занятиями;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физкул</w:t>
      </w:r>
      <w:r w:rsid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ьтурного уголка в каждой группе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самостоятельной двигательной активности детей в группе и на прогулке;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рекомендаций для родителей по организации двигательной деятельности в семье.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 проекта: повышать уровень знаний и обогащать опыт родителей о здоровом образе жизни, формировать привычки к здоровому образу жизни, сохранять и укреплять здоровье детей.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Недостаточная осведомленность родителей о важности физического воспитания. Негативная статистика по образу жизни в семье (сниженная активность, несбалансированное питание, несоблюдение режима дня, растущие фа</w:t>
      </w:r>
      <w:r w:rsid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кторы риска)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 проекта: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применение </w:t>
      </w:r>
      <w:proofErr w:type="spell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будет способствовать формированию убеждений и привычек здорового образа жизни у дошкольников и их родителей.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проекта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предназначен для детей (4-5 лет) и рассчитан на 30 дней. В нём отражены темы: ознакомления детей с ЗОЖ, забота о своем здоровье и безопасности, потребности в ежедневной двигательной деятельности, вкусной и здоровой пищи, витамины и их значимость для здоровья человека. Мероприятия реализуются в совместной деятельности взрослого и детей в свободное время в первую или во вторую половину дня.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предлагаемые темы связаны между собой логически и вместе представляют целостную картину </w:t>
      </w:r>
      <w:proofErr w:type="spell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 (30 дней)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проекта: 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познавательно-игровой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родители, педагоги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Расширить и закрепить знания детей о здоровом образе жизни.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Дать представление о ценности здоровья, формировать желание вести здоровый образ жизни.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Знакомить родителей с методами оздоровления детей в детском саду и дома.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Обогащать знания детей о витаминах и продуктах питания и их полезных свойствах.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бережное отношение к своему здоровью через чтение детской литературы.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Совершенствовать физические способности в совместной двигательной деятельности детей.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реализации проекта: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с детьми в себя включает: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гимнастика для глаз;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динамические паузы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экскурсии по территории детского сада;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спортивные соревнования, игры, эстафеты;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беседы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чтение рассказов, стихов;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дыхательная гимнастика;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Сюжетно ролевые игры;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дидактические игры;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пальчиковая гимнастика: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подвижные игры;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детского творчества на тему: «Витаминный калейдоскоп»;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Гимнастика пробуждения;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ходьба по массажным коврикам;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совместная творческая рабо</w:t>
      </w:r>
      <w:r w:rsid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 детьми на тему «Мы и спорт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- дети) с применением нетрадиционных техник рисования и аппликации;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упражнения и игры проводились в свободном темпе без принуждения.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Взаимодействие с семьей включает: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мониторинговые процедуры (анкетирование родителей)</w:t>
      </w:r>
      <w:proofErr w:type="gram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информационного стенда для родителей (консультации, памятки)</w:t>
      </w:r>
      <w:proofErr w:type="gram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родителей в создании книги «Сборник полезных советов ребятам»;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участие родителей в создании картотеки «Здоровое блюдо моей семьи»;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участие в празднике здоровья «Путешествие в страну Здоровья» на завершающем этапе проекта.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проектной деятельности: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выставка детского творчества на тему: «Витаминный калейдоскоп»;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книга «Сборник полезных советов ребятам»;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картотека «Здоровое блюдо моей семьи» (в дальнейшем эта картотека переместилась в зону «хозяюшка» и дети по картам готов</w:t>
      </w:r>
      <w:r w:rsid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ят еду в сюжетно ролевых играх)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Совместный праздник здоровья для детей и их родителей «Путешествие в страну Здоровья»;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создание картотек: подвижные игры; пальчиковая гимнастика; дыхательная гимнастика; гимнастика после сна; гимнастика для глаз; динамические паузы.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проводимые нами, нацелены на функциональное совершенствование детского организма, на повышение его работоспособности, создают условия для того, чтобы дети росли здоровыми. В результате проведенной работы у детей и их родителей появилась правильная ориентация на здоровый образ жизни. Сформировалась потребность заниматься физической культурой и спортом, и представление о том, как это может быть весело и увлекательно. Следовательно, сотрудничество с семьей является еще и одним из важнейших условий физкультурно-оздоровительной работы. 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Приложение: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Темы бесед: 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 без лекарств», «Вот я какой», «Кто с закалкой дружит, никогда не тужит», «Как сохранить хорошее зрение», «С утра до вечера», «Полезные и вредные продукты», «Зачем мыть руки после прогулки», «Средства личной</w:t>
      </w:r>
      <w:r w:rsid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гигиены», «Чтобы быть здоровым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«Для чего нуж</w:t>
      </w:r>
      <w:r w:rsid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глаза, зубы, язык, нос, уши?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». «Правила на всю жизнь», «Чтоб свои родные зубки мог ты дольше сохранить», «Безопасность при общении с животными»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рассказов, стихов: К. Чуковского «</w:t>
      </w:r>
      <w:proofErr w:type="spell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Айболтит</w:t>
      </w:r>
      <w:proofErr w:type="spell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Волков «Азбука здоровья»; И. </w:t>
      </w:r>
      <w:proofErr w:type="spell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«Мне грустно – я лежу больной»; 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Михалков С. «Про девочку, которая плохо кушала»; А. </w:t>
      </w:r>
      <w:proofErr w:type="spell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чумазая», А. </w:t>
      </w:r>
      <w:proofErr w:type="spell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Крылышкина</w:t>
      </w:r>
      <w:proofErr w:type="spell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«Мышка </w:t>
      </w:r>
      <w:proofErr w:type="spell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Аришка</w:t>
      </w:r>
      <w:proofErr w:type="spell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цветных штанишках»; «Необычный огород»; «О зайке, мишке и больном зубе»; «Твой носовой платок»; «Как Миша и Маша учились мыть руки» и т. д.</w:t>
      </w:r>
      <w:proofErr w:type="gramStart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Сюжетно ролевые игры: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«Детская поликлиника», «К стоматологу в гости», «Аптека», «Магазин», «Моем овощи (муляжи)», «Генеральная уборка» - в зоне хозяюшка, «Разговор по телефону в экстренной ситуации» - заболел мишка;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игры:</w:t>
      </w:r>
      <w:r w:rsidRPr="009853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853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«Источники опасности», «Овощи - фрукты» разложить отдельно овощи 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фрукты, «Узнай на ощупь», «Узнай по запаху», «Узнай по вкусу», «Полезные и вредные продукты», «Узнай по описанию» закрепить цвет, форму, величину, «Что полезно и что вредно для з</w:t>
      </w:r>
      <w:r w:rsid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убов?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«Угадай, что лишнее? », «Что одеваем сначала, а что потом», «Оденем куклу-Машу на прогулку».</w:t>
      </w:r>
      <w:proofErr w:type="gramEnd"/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«Умею – не умею», «По грибы»</w:t>
      </w:r>
    </w:p>
    <w:p w:rsidR="000916D2" w:rsidRPr="0098538A" w:rsidRDefault="000916D2" w:rsidP="00EF3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Подвижные игры:</w:t>
      </w:r>
      <w:r w:rsidR="009853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8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«Найди свой цвет», «У медведя во бору», «Лошадки», «Солнышко и дождик», «Воробушки и автомобиль», «Зайцы и волк» и т. д. </w:t>
      </w:r>
    </w:p>
    <w:p w:rsidR="00110AEE" w:rsidRPr="0098538A" w:rsidRDefault="00110AEE" w:rsidP="00EF31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0AEE" w:rsidRPr="0098538A" w:rsidSect="00EF317D">
      <w:pgSz w:w="11906" w:h="16838"/>
      <w:pgMar w:top="1134" w:right="850" w:bottom="1134" w:left="1701" w:header="708" w:footer="708" w:gutter="0"/>
      <w:pgBorders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D2"/>
    <w:rsid w:val="000916D2"/>
    <w:rsid w:val="00110AEE"/>
    <w:rsid w:val="001B0D63"/>
    <w:rsid w:val="0098538A"/>
    <w:rsid w:val="00DA1967"/>
    <w:rsid w:val="00E228A0"/>
    <w:rsid w:val="00E7047C"/>
    <w:rsid w:val="00E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</cp:revision>
  <dcterms:created xsi:type="dcterms:W3CDTF">2015-11-14T17:17:00Z</dcterms:created>
  <dcterms:modified xsi:type="dcterms:W3CDTF">2018-02-14T13:07:00Z</dcterms:modified>
</cp:coreProperties>
</file>